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560"/>
        <w:gridCol w:w="2268"/>
        <w:gridCol w:w="2693"/>
      </w:tblGrid>
      <w:tr w:rsidR="00115071" w:rsidRPr="00115071" w:rsidTr="00115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pageBreakBefore/>
              <w:tabs>
                <w:tab w:val="left" w:pos="0"/>
              </w:tabs>
              <w:snapToGrid w:val="0"/>
              <w:spacing w:line="240" w:lineRule="auto"/>
              <w:ind w:left="57" w:right="57"/>
              <w:rPr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0"/>
              </w:tabs>
              <w:snapToGrid w:val="0"/>
              <w:spacing w:line="24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115071">
              <w:rPr>
                <w:b/>
                <w:bCs/>
                <w:sz w:val="20"/>
                <w:szCs w:val="20"/>
              </w:rPr>
              <w:t>Noms scientifiques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07"/>
              </w:tabs>
              <w:snapToGrid w:val="0"/>
              <w:spacing w:line="240" w:lineRule="auto"/>
              <w:ind w:left="57" w:right="-108" w:hanging="57"/>
              <w:rPr>
                <w:b/>
                <w:bCs/>
                <w:sz w:val="20"/>
                <w:szCs w:val="20"/>
              </w:rPr>
            </w:pPr>
            <w:r w:rsidRPr="00115071">
              <w:rPr>
                <w:b/>
                <w:bCs/>
                <w:sz w:val="20"/>
                <w:szCs w:val="20"/>
              </w:rPr>
              <w:t>Noms vernaculaires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0"/>
              </w:tabs>
              <w:snapToGrid w:val="0"/>
              <w:spacing w:line="24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115071">
              <w:rPr>
                <w:b/>
                <w:bCs/>
                <w:sz w:val="20"/>
                <w:szCs w:val="20"/>
              </w:rPr>
              <w:t>Familles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0"/>
              </w:tabs>
              <w:snapToGrid w:val="0"/>
              <w:spacing w:line="24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115071">
              <w:rPr>
                <w:b/>
                <w:bCs/>
                <w:sz w:val="20"/>
                <w:szCs w:val="20"/>
              </w:rPr>
              <w:t>Origine</w:t>
            </w:r>
          </w:p>
        </w:tc>
      </w:tr>
      <w:tr w:rsidR="00115071" w:rsidRPr="00115071" w:rsidTr="00115071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Acacia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FABACEE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Australie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heterophylla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Tamarin des hauts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FABACEE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Agarista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buxifolia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Petit bois de rempart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ERICACEE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Réunion</w:t>
            </w:r>
          </w:p>
        </w:tc>
      </w:tr>
      <w:tr w:rsidR="00115071" w:rsidRPr="00115071" w:rsidTr="00115071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Agarista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salicifolia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rempart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ERICACEE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 Afrique, Madagascar, Réunion</w:t>
            </w:r>
          </w:p>
        </w:tc>
      </w:tr>
      <w:tr w:rsidR="00115071" w:rsidRPr="00115071" w:rsidTr="00115071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Ageratina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riparia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Jouvence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Mexique, Antilles</w:t>
            </w:r>
          </w:p>
        </w:tc>
      </w:tr>
      <w:tr w:rsidR="00115071" w:rsidRPr="00115071" w:rsidTr="00115071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Antidesma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madagascariense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cabri blanc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PHYLLANTHACEE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Comores,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Antirhea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borbonica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d’osto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RUBIACEE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Aphloia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theiformis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Change-écorce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APHLOIACEE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SW océan Indien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Asplenium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daucifolium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ASPLENIACEE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Mascareignes, Seychelles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Astelia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hemichrysa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Ananas marron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ASTELIACEE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Badula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borbonica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savon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MYRSINACEE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Badula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barthesia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savon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MYRSINACEE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Begonia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cucullata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BEGONIACEE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Amérique du sud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Bertiera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rufa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raisin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RUBIACEE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Blechnum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attenuatum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BLECHNACEE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SW océan Indien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Blotiella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Fougère de laine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DENNSTAEDTIAC.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Seychelles,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Boehmeria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macrophylla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source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URTICACEE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Paléotropicale</w:t>
            </w:r>
            <w:proofErr w:type="spellEnd"/>
            <w:r w:rsidRPr="00115071">
              <w:rPr>
                <w:sz w:val="20"/>
                <w:szCs w:val="20"/>
              </w:rPr>
              <w:t>, Pacifique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Chassalia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corallioides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corail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RUBIACEE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Claoxylon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glandulosum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Gros bois d’oiseau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EUPHORBIACEE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Claoxylon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parviflorum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d’oiseau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EUPHORBIACEE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Clematis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mauritiana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Liane </w:t>
            </w:r>
            <w:proofErr w:type="spellStart"/>
            <w:r w:rsidRPr="00115071">
              <w:rPr>
                <w:sz w:val="20"/>
                <w:szCs w:val="20"/>
              </w:rPr>
              <w:t>marabit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RANUNCULACEE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Cordyline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mauritiana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Canne marronne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LAXMANNIACEE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Cryptomeria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Cryptoméria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TAXODIACEE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Japon, Chine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Cyathea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borbonica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Fanjan</w:t>
            </w:r>
            <w:proofErr w:type="spellEnd"/>
            <w:r w:rsidRPr="00115071">
              <w:rPr>
                <w:sz w:val="20"/>
                <w:szCs w:val="20"/>
              </w:rPr>
              <w:t xml:space="preserve"> mâle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CYATHEACEE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Cyathea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excelsa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Fanjan</w:t>
            </w:r>
            <w:proofErr w:type="spellEnd"/>
            <w:r w:rsidRPr="00115071">
              <w:rPr>
                <w:sz w:val="20"/>
                <w:szCs w:val="20"/>
              </w:rPr>
              <w:t xml:space="preserve"> femelle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CYATHEACEE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Cyathea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glauca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Fanjan</w:t>
            </w:r>
            <w:proofErr w:type="spellEnd"/>
            <w:r w:rsidRPr="00115071">
              <w:rPr>
                <w:sz w:val="20"/>
                <w:szCs w:val="20"/>
              </w:rPr>
              <w:t xml:space="preserve"> femelle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CYATHEACEE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  <w:tab w:val="left" w:pos="2043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Danais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fragrans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Liane jaune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RUBIACEE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  <w:tab w:val="left" w:pos="2043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Dombeya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ficulnea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Mahot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MALVACEE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Dombeya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pilosa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Mahot</w:t>
            </w:r>
            <w:proofErr w:type="spellEnd"/>
            <w:r w:rsidRPr="00115071">
              <w:rPr>
                <w:sz w:val="20"/>
                <w:szCs w:val="20"/>
              </w:rPr>
              <w:t xml:space="preserve"> blanc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MALVACEE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Dombeya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Mahot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MALVACEE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Dombeya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reclinata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Mahot</w:t>
            </w:r>
            <w:proofErr w:type="spellEnd"/>
            <w:r w:rsidRPr="00115071">
              <w:rPr>
                <w:sz w:val="20"/>
                <w:szCs w:val="20"/>
              </w:rPr>
              <w:t xml:space="preserve"> rouge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MALVACEE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Doratoxylon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apetalum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gaulette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SAPINDACEE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Dracaena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reflexa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chandelle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RUSCACEE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W Océan Indien 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Duchesnea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Fraise de l’eau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ROSACEE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SE Asie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-392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Erica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reunionensis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Branle vert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ERICACEE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Eugenia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buxifolia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nèfles à p. f.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MYRTACEE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Faujasiopsis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flexuosa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Liane </w:t>
            </w:r>
            <w:proofErr w:type="spellStart"/>
            <w:r w:rsidRPr="00115071">
              <w:rPr>
                <w:sz w:val="20"/>
                <w:szCs w:val="20"/>
              </w:rPr>
              <w:t>zig-zag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Ficus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densifolia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Affouche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MORACEE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Forgesia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racemosa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Laurent Martin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ESCALLONIACEE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Fuchsia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boliviana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Fuchsia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ONAGRACEE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Amérique du sud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Gaertnera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vaginata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Losto</w:t>
            </w:r>
            <w:proofErr w:type="spellEnd"/>
            <w:r w:rsidRPr="00115071">
              <w:rPr>
                <w:sz w:val="20"/>
                <w:szCs w:val="20"/>
              </w:rPr>
              <w:t xml:space="preserve"> café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RUBIACEE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Geniostoma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borbonicum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piment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LOGANIACEE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Hedychium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flavescens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Longose</w:t>
            </w:r>
            <w:proofErr w:type="spellEnd"/>
            <w:r w:rsidRPr="00115071">
              <w:rPr>
                <w:sz w:val="20"/>
                <w:szCs w:val="20"/>
              </w:rPr>
              <w:t xml:space="preserve"> jaune vanille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ZINGIBERACEE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 Himalaya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Hedychium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gardnerianum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Longose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ZINGIBERACEE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 Himalaya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Helichrysum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arnicoides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Petit velours blanc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Hibiscus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boryanus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Foulsapate</w:t>
            </w:r>
            <w:proofErr w:type="spellEnd"/>
            <w:r w:rsidRPr="00115071">
              <w:rPr>
                <w:sz w:val="20"/>
                <w:szCs w:val="20"/>
              </w:rPr>
              <w:t xml:space="preserve"> marron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MALVACEE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Histiopteris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incisa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Fougère bleue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DENNSTAEDTIAC.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Pantropicale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Hubertia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ambavilla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Ambaville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Humbertacalia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Petite liane blanche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Hypericum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lanceolatum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Fleur jaune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HYPERICACEE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Comores, 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Isachne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mauritiana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POACEE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Juncus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effusus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Jonc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JUNCACEE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Ancien monde, </w:t>
            </w:r>
            <w:proofErr w:type="spellStart"/>
            <w:r w:rsidRPr="00115071">
              <w:rPr>
                <w:sz w:val="20"/>
                <w:szCs w:val="20"/>
              </w:rPr>
              <w:t>Mada</w:t>
            </w:r>
            <w:proofErr w:type="spellEnd"/>
            <w:r w:rsidRPr="00115071">
              <w:rPr>
                <w:sz w:val="20"/>
                <w:szCs w:val="20"/>
              </w:rPr>
              <w:t>, B</w:t>
            </w:r>
            <w:proofErr w:type="gramStart"/>
            <w:r w:rsidRPr="00115071">
              <w:rPr>
                <w:sz w:val="20"/>
                <w:szCs w:val="20"/>
              </w:rPr>
              <w:t>,M</w:t>
            </w:r>
            <w:proofErr w:type="gramEnd"/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Korthalsella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opuntia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SANTALACEE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Océan Indien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Lantana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Galabert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VERBENACEE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Amérique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Lophospermum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erubescens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PLANTAGINACEE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Mexique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Maillardia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borbonica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maman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MORACEE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Melicope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obscura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Bois de </w:t>
            </w:r>
            <w:proofErr w:type="spellStart"/>
            <w:r w:rsidRPr="00115071">
              <w:rPr>
                <w:sz w:val="20"/>
                <w:szCs w:val="20"/>
              </w:rPr>
              <w:t>catafaille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Melicope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obtusifolia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Gros patte poule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RUTACEE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Molinaea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alternifolia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Tan </w:t>
            </w:r>
            <w:proofErr w:type="spellStart"/>
            <w:r w:rsidRPr="00115071">
              <w:rPr>
                <w:sz w:val="20"/>
                <w:szCs w:val="20"/>
              </w:rPr>
              <w:t>george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SAPINDACEE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Monimia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ovalifolia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Mapou</w:t>
            </w:r>
            <w:proofErr w:type="spellEnd"/>
            <w:r w:rsidRPr="00115071">
              <w:rPr>
                <w:sz w:val="20"/>
                <w:szCs w:val="20"/>
              </w:rPr>
              <w:t xml:space="preserve"> à petites feuilles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MONIMIACEE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Monimia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rotundi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Mapou</w:t>
            </w:r>
            <w:proofErr w:type="spellEnd"/>
            <w:r w:rsidRPr="00115071">
              <w:rPr>
                <w:sz w:val="20"/>
                <w:szCs w:val="20"/>
              </w:rPr>
              <w:t xml:space="preserve"> à grandes feuilles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MONIMIACEE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Nastus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borbonicus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Calumet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POACEE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Nuxia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maigre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STILBACEE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Ocotea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obtusata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Cannelle marron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LAURACEE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Olea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lancea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d’olive blanc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OLEACEE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Madagascar,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Oleandra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distenta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Fougère liane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OLEANDRACEE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W océan Indien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Pandanus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Petit </w:t>
            </w:r>
            <w:proofErr w:type="spellStart"/>
            <w:r w:rsidRPr="00115071">
              <w:rPr>
                <w:sz w:val="20"/>
                <w:szCs w:val="20"/>
              </w:rPr>
              <w:t>vacoua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PANDANACEE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Passiflora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edulis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Grenadille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PASSIFLORACEE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Amérique du sud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Peperomia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sp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PIPERACEE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Phylica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nitida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Ambaville</w:t>
            </w:r>
            <w:proofErr w:type="spellEnd"/>
            <w:r w:rsidRPr="00115071">
              <w:rPr>
                <w:sz w:val="20"/>
                <w:szCs w:val="20"/>
              </w:rPr>
              <w:t xml:space="preserve"> bâtard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RHAMNACEE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Phyllanthus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phyllireifolius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Faux bois de demoiselle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PHYLLANTHACEE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Phyllanthus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sp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demoiselle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PHYLLANTHACEE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Pittosporum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senacia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Bois de joli </w:t>
            </w:r>
            <w:proofErr w:type="spellStart"/>
            <w:r w:rsidRPr="00115071">
              <w:rPr>
                <w:sz w:val="20"/>
                <w:szCs w:val="20"/>
              </w:rPr>
              <w:t>coeur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PITTOSPORACEE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Seychelles, Madagascar,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Polygonum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sp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POLYGONACEE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Hémisphère N tempéré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Polyscias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bernieri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ARALIACEE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Psiadia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amygdalina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Psiadia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anchusifolia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Bouillon blanc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Psiadia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boivinii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Bouillon blanc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Psidium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cattleianum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Goyavier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MYRTACEE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Brésil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Pteridium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aquilinum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Fougère aigle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DENNSDTAEDTIACEE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Cosmopolite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Rubus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alceifolius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Raisin marron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ROSACEE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Java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Rubus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apetalus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Ronce blanche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ROSACEE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Afrique, Madagascar, 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>Rumex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POLYGONACEE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Sideroxylon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borbonicum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fer bâtard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SAPOTACEE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115071">
              <w:rPr>
                <w:i/>
                <w:iCs/>
                <w:sz w:val="20"/>
                <w:szCs w:val="20"/>
              </w:rPr>
              <w:t xml:space="preserve">Smilax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anceps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Croc de chien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SMILACACEE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Afrique, W océan Indien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mauritianum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Bringelier</w:t>
            </w:r>
            <w:proofErr w:type="spellEnd"/>
            <w:r w:rsidRPr="00115071">
              <w:rPr>
                <w:sz w:val="20"/>
                <w:szCs w:val="20"/>
              </w:rPr>
              <w:t xml:space="preserve"> marron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SOLANACEE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Amérique du sud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Stoebe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passerinoides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Branle blanc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Tambourissa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elliptica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Bois de bombarde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MONIMIACEE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Taraxacum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officinale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Pissenlit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ASTERACEE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Europe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Toddalia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asiatica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Liane patte poule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RUTACEE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Afrique, Madagascar, Mascareignes, Inde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Turraea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ovata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 xml:space="preserve">Petit </w:t>
            </w:r>
            <w:proofErr w:type="spellStart"/>
            <w:r w:rsidRPr="00115071">
              <w:rPr>
                <w:sz w:val="20"/>
                <w:szCs w:val="20"/>
              </w:rPr>
              <w:t>quivi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MELIACEE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Usnea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sp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LICHEN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Viscum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triflorum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proofErr w:type="spellStart"/>
            <w:r w:rsidRPr="00115071">
              <w:rPr>
                <w:sz w:val="20"/>
                <w:szCs w:val="20"/>
              </w:rPr>
              <w:t>Sourichaude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SANTALACEE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W océan Indien sauf Madagascar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Vitaria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isoetifolia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Fougère ficelle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PTERIDACEE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Afrique, Madagascar, Comores, Réunion</w:t>
            </w:r>
          </w:p>
        </w:tc>
      </w:tr>
      <w:tr w:rsidR="00115071" w:rsidRPr="00115071" w:rsidTr="0011507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1135"/>
                <w:tab w:val="left" w:pos="0"/>
              </w:tabs>
              <w:snapToGrid w:val="0"/>
              <w:spacing w:line="240" w:lineRule="auto"/>
              <w:ind w:left="57" w:right="57"/>
              <w:rPr>
                <w:i/>
                <w:iCs/>
                <w:sz w:val="20"/>
                <w:szCs w:val="20"/>
              </w:rPr>
            </w:pPr>
            <w:proofErr w:type="spellStart"/>
            <w:r w:rsidRPr="00115071">
              <w:rPr>
                <w:i/>
                <w:iCs/>
                <w:sz w:val="20"/>
                <w:szCs w:val="20"/>
              </w:rPr>
              <w:t>Weinmannia</w:t>
            </w:r>
            <w:proofErr w:type="spellEnd"/>
            <w:r w:rsidRPr="0011507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15071">
              <w:rPr>
                <w:i/>
                <w:iCs/>
                <w:sz w:val="20"/>
                <w:szCs w:val="20"/>
              </w:rPr>
              <w:t>tinctoria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Tan rouge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CUNIONIACEE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1" w:rsidRPr="00115071" w:rsidRDefault="00115071" w:rsidP="00115071">
            <w:pPr>
              <w:tabs>
                <w:tab w:val="left" w:pos="-993"/>
                <w:tab w:val="left" w:pos="0"/>
              </w:tabs>
              <w:snapToGrid w:val="0"/>
              <w:spacing w:line="240" w:lineRule="auto"/>
              <w:ind w:left="57" w:right="57"/>
              <w:rPr>
                <w:sz w:val="20"/>
                <w:szCs w:val="20"/>
              </w:rPr>
            </w:pPr>
            <w:r w:rsidRPr="00115071">
              <w:rPr>
                <w:sz w:val="20"/>
                <w:szCs w:val="20"/>
              </w:rPr>
              <w:t>Mascareignes</w:t>
            </w:r>
          </w:p>
        </w:tc>
      </w:tr>
    </w:tbl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</w:p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</w:p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</w:p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  <w:r w:rsidRPr="00115071">
        <w:rPr>
          <w:sz w:val="20"/>
          <w:szCs w:val="20"/>
        </w:rPr>
        <w:t>D’après :</w:t>
      </w:r>
    </w:p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  <w:proofErr w:type="gramStart"/>
      <w:r w:rsidRPr="00115071">
        <w:rPr>
          <w:sz w:val="20"/>
          <w:szCs w:val="20"/>
        </w:rPr>
        <w:t>l’index</w:t>
      </w:r>
      <w:proofErr w:type="gramEnd"/>
      <w:r w:rsidRPr="00115071">
        <w:rPr>
          <w:sz w:val="20"/>
          <w:szCs w:val="20"/>
        </w:rPr>
        <w:t xml:space="preserve"> du Conservatoire Botanique National de </w:t>
      </w:r>
      <w:proofErr w:type="spellStart"/>
      <w:r w:rsidRPr="00115071">
        <w:rPr>
          <w:sz w:val="20"/>
          <w:szCs w:val="20"/>
        </w:rPr>
        <w:t>Mascarin</w:t>
      </w:r>
      <w:proofErr w:type="spellEnd"/>
    </w:p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</w:p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  <w:r w:rsidRPr="00115071">
        <w:rPr>
          <w:sz w:val="20"/>
          <w:szCs w:val="20"/>
        </w:rPr>
        <w:t xml:space="preserve">                                                                               Nicole CRESTEY</w:t>
      </w:r>
    </w:p>
    <w:p w:rsidR="00115071" w:rsidRPr="00115071" w:rsidRDefault="00115071" w:rsidP="00115071">
      <w:pPr>
        <w:tabs>
          <w:tab w:val="left" w:pos="-993"/>
          <w:tab w:val="left" w:pos="0"/>
        </w:tabs>
        <w:ind w:left="142" w:right="133"/>
        <w:jc w:val="center"/>
        <w:rPr>
          <w:sz w:val="20"/>
          <w:szCs w:val="20"/>
        </w:rPr>
      </w:pPr>
      <w:r w:rsidRPr="00115071">
        <w:rPr>
          <w:sz w:val="20"/>
          <w:szCs w:val="20"/>
        </w:rPr>
        <w:t xml:space="preserve">                                                                                 Octobre 2012</w:t>
      </w:r>
    </w:p>
    <w:p w:rsidR="003E188A" w:rsidRPr="00115071" w:rsidRDefault="003E188A" w:rsidP="00115071">
      <w:pPr>
        <w:tabs>
          <w:tab w:val="left" w:pos="0"/>
        </w:tabs>
        <w:ind w:left="142" w:right="133"/>
        <w:rPr>
          <w:sz w:val="20"/>
          <w:szCs w:val="20"/>
        </w:rPr>
      </w:pPr>
    </w:p>
    <w:bookmarkEnd w:id="0"/>
    <w:sectPr w:rsidR="003E188A" w:rsidRPr="00115071" w:rsidSect="00115071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71"/>
    <w:rsid w:val="00115071"/>
    <w:rsid w:val="003C191B"/>
    <w:rsid w:val="003E188A"/>
    <w:rsid w:val="006B50A1"/>
    <w:rsid w:val="00BB0CA4"/>
    <w:rsid w:val="00D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BD7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UOTE"/>
    <w:qFormat/>
    <w:rsid w:val="00115071"/>
    <w:pPr>
      <w:suppressAutoHyphens/>
      <w:spacing w:line="100" w:lineRule="atLeast"/>
      <w:textAlignment w:val="baseline"/>
    </w:pPr>
    <w:rPr>
      <w:rFonts w:eastAsia="Times New Roman"/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B0CA4"/>
    <w:pPr>
      <w:keepNext/>
      <w:keepLines/>
      <w:spacing w:before="480"/>
      <w:outlineLvl w:val="0"/>
    </w:pPr>
    <w:rPr>
      <w:rFonts w:ascii="Georgia" w:eastAsia="AppleGothic" w:hAnsi="Georgia" w:cs="Georgia"/>
      <w:b/>
      <w:color w:val="800000"/>
      <w:sz w:val="26"/>
      <w:szCs w:val="26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45140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autoRedefine/>
    <w:rsid w:val="0097406D"/>
    <w:pPr>
      <w:spacing w:line="360" w:lineRule="auto"/>
    </w:pPr>
    <w:rPr>
      <w:sz w:val="20"/>
      <w:u w:val="wave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BB0CA4"/>
    <w:rPr>
      <w:rFonts w:ascii="Georgia" w:eastAsia="AppleGothic" w:hAnsi="Georgia" w:cs="Georgia"/>
      <w:b/>
      <w:color w:val="800000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UOTE"/>
    <w:qFormat/>
    <w:rsid w:val="00115071"/>
    <w:pPr>
      <w:suppressAutoHyphens/>
      <w:spacing w:line="100" w:lineRule="atLeast"/>
      <w:textAlignment w:val="baseline"/>
    </w:pPr>
    <w:rPr>
      <w:rFonts w:eastAsia="Times New Roman"/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B0CA4"/>
    <w:pPr>
      <w:keepNext/>
      <w:keepLines/>
      <w:spacing w:before="480"/>
      <w:outlineLvl w:val="0"/>
    </w:pPr>
    <w:rPr>
      <w:rFonts w:ascii="Georgia" w:eastAsia="AppleGothic" w:hAnsi="Georgia" w:cs="Georgia"/>
      <w:b/>
      <w:color w:val="800000"/>
      <w:sz w:val="26"/>
      <w:szCs w:val="26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45140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autoRedefine/>
    <w:rsid w:val="0097406D"/>
    <w:pPr>
      <w:spacing w:line="360" w:lineRule="auto"/>
    </w:pPr>
    <w:rPr>
      <w:sz w:val="20"/>
      <w:u w:val="wave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BB0CA4"/>
    <w:rPr>
      <w:rFonts w:ascii="Georgia" w:eastAsia="AppleGothic" w:hAnsi="Georgia" w:cs="Georgia"/>
      <w:b/>
      <w:color w:val="800000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5122</Characters>
  <Application>Microsoft Macintosh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</dc:creator>
  <cp:keywords/>
  <dc:description/>
  <cp:lastModifiedBy>duban</cp:lastModifiedBy>
  <cp:revision>1</cp:revision>
  <dcterms:created xsi:type="dcterms:W3CDTF">2012-10-22T12:54:00Z</dcterms:created>
  <dcterms:modified xsi:type="dcterms:W3CDTF">2012-10-22T13:03:00Z</dcterms:modified>
</cp:coreProperties>
</file>